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Еколошка политика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Односи с јавношћу у еколошкој политици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Веселин Кљајић,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 Марко Недељковић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се бави односима са јавношћу у еколошкој политици мултидисциплинарним приступом који обухвата комуникацију са свим циљним јавностима и на тај начин доприноси развијању односа добре воље и поверења између циљних јавности и институција, организација, особа, производа или компаније специфично у области еколошке политике.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Програмом из предмета Односи с јавношћу у еколошкој политици предвиђено је стицање теоријских и практичних знања који ће омогућити дипломираним студентима да се укључе у сваки део процеса који односи с јавношћу у овој области обухватају. Кроз предавања посебно ће бити акцентован рад на препознавању вештина које будући комуникатори из домена еколошке политике треба да усавршавају и развијају. На тај начин ће студенти бити оспособљени за рад у великим компанијама које имају развијене секторе из ове области, државним институцијама, јавној управи и локалној самоуправи, али и  политичким странкама, тј. на свим местима у оквиру система еколошке политике где је потреба за овом врстом кадрова све већа.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Теоријски део предмета обухвата следеће: Дефинисање кључних појмова – односи с јавношћу, адвертајзинг, маркетинг, пропаганда, публицитет, брендинг и њихов однос са еколошком политиком; Пракса односа с јавношћу у еколошкој политици кроз новију историју; Основне вештине и специфична знања потребна професионалцима у односима са јавношћу у области екологије; Менаџмент догађаја у еколошкој политици – стратегије, тактике и специфичности; Односи с медијима и односи с новинарима у области екологије; Употреба нових технологија за комуникацију – Онлајн ПР; Лобирање и начин утицаја на доносиоце одлука у области еколошке политике; Креативна употреба догађаја у комуникацији са доносиоцима одлука и осталим циљним јавностима у области еколошке политике; Организација и реализација еколошких догађаја; Еколошке ПР кампање: циљеви, циљне јавности, истраживања, средства и канали комуникације; Корпоративна комуникација у еколошкој политици; Кризни ПР и екологија –акциденти као последица неадекватне еколошке политике.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 обухвата интерактивне дискусије предавача и студената, студенстске презентације и мини студије случаја у форми вежби, као и израду семинарских радова као предиспитних обавеза.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основна: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Tench, Yeomanns, Откривање односа с јавношћу, ХУОЈ, Загреб, 2009.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Кљајић, Веселин, Савремени медији И ПР, Култура бр 139, Запрокул, Београд, 2013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б) допунска: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Катлип,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z w:val="20"/>
                <w:szCs w:val="20"/>
                <w:highlight w:val="white"/>
                <w:vertAlign w:val="baseline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. М., Сентер, А. Х. и Брум, Г. 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Успешни односи с јавношћу, Службени гласник, Београд, 2006;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Томић, Зоран, Односи с јавношћу: теорија и пракса, Сyнопсис, Загреб-Сарајево, 2016.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Кљајић, Веселин, Интервју у штампи, он-лајн магазинима и на Интернету (5. издање), Чигоја, Београд, 2016;  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Блек, Семјуел, Односи с јавношћу, Clio, Београд, 2003;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из предмета Односи са јавношћу у еколошкој политици ће се реализовати као интерактивна настава која обухвата истовремено предавања и вежбе, као и друге практичне видове наставе предвиђене садржајем предмета.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TqKs+qszP/g7Pe43EVyprLkK7w==">AMUW2mW+ZSK6nYcy0E5Ubi9+gI3Gq3KJqqeDdi8b+a8pWH4FQdRuQDceniMZw4bvnjptZ7kcGbKabegi4IRVAamaLFA8DsrGHdQRAutnEIqHL71HExucVEg=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